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34" w:rsidRDefault="00AA4034" w:rsidP="00AA4034">
      <w:pPr>
        <w:rPr>
          <w:u w:val="single"/>
        </w:rPr>
      </w:pPr>
      <w:r>
        <w:rPr>
          <w:u w:val="single"/>
        </w:rPr>
        <w:t>Fusie gemeente en OCMW – Samen integraal</w:t>
      </w:r>
    </w:p>
    <w:p w:rsidR="00277A74" w:rsidRDefault="00277A74" w:rsidP="00277A74">
      <w:r>
        <w:t>De Vlaamse overheid heeft beslist om vanaf 2019 de OCMW’s en gemeenten te laten samensmelten tot één entiteit. Deze beslissing moet leiden tot een meer efficiënte en meer geïntegreerde aanpak van sociale zaken op het lokale niveau en dit alles natuurlijk met het oog op een goede individuele zorgverstrekking.</w:t>
      </w:r>
    </w:p>
    <w:p w:rsidR="00277A74" w:rsidRDefault="00277A74" w:rsidP="00277A74">
      <w:r>
        <w:t>Het Borsbeekse gemeentebestuur heeft deze beweging in 2013 reeds intern ingezet onder de noemer ‘samen integraal’. Zo smolt de financiële dienst van gemeente en OCMW reeds samen, net zoals de ICT-ondersteuning en de communicatie. In 2015 maakte we ook de overstap naar één secretaris voor be</w:t>
      </w:r>
      <w:bookmarkStart w:id="0" w:name="_GoBack"/>
      <w:bookmarkEnd w:id="0"/>
      <w:r>
        <w:t>ide besturen, zodat ook op dit vlak de beide besturen dichter bij elkaar komen. Op de gemeenteraad van november 2015 werd het nieuwe organigram van de gemeente reeds goedgekeurd waarbij alle diensten van OCMW en gemeente worden samengevoegd tot één geheel.</w:t>
      </w:r>
    </w:p>
    <w:p w:rsidR="00277A74" w:rsidRDefault="00277A74" w:rsidP="00277A74">
      <w:r>
        <w:t>Het doel van samen integraal is een betere en meer transparante dienstverlening voor de burger. Zo zullen we de komende jaren stevig inzetten op een uitbreiding van de digitale dienstverlening. Via het zogenaamde E-Gov-platform kan u als burger van thuis uit alle voor u belangrijke info raadplegen, documenten opvragen, enzovoort. Zo wordt het aantal fysieke bezoeken aan het gemeentehuis ingeperkt.</w:t>
      </w:r>
    </w:p>
    <w:p w:rsidR="00277A74" w:rsidRDefault="00277A74" w:rsidP="00277A74">
      <w:r>
        <w:t>Daarnaast willen we ook het persoonlijk contact met de burger optimaliseren. In de ideale situatie kan men voor al zijn contacten met de lokale overheid op één locatie terecht, of men nu vragen heeft over een bouwvergunning, nood heeft aan advies van een maatschappelijk assistent of een PV wil laten opmaken door de lokale politie. Daarom ijveren we er als N-VA ook voor om op langere termijn alle dienstverlening op slechts één plek te verzamelen.</w:t>
      </w:r>
    </w:p>
    <w:p w:rsidR="00AA4034" w:rsidRDefault="00277A74" w:rsidP="00277A74">
      <w:r>
        <w:t>We stellen dan ook met veel plezier vast dat we met Borsbeek reeds de goede weg zijn ingeslagen en al een heleboel voorbereidend werk hebben gedaan de voorbije maanden, waardoor we mooi voor lopen op de meeste gemeenten. Het mag dan ook duidelijk zijn, Borsbeek leidt de weg!</w:t>
      </w:r>
    </w:p>
    <w:p w:rsidR="00A30E44" w:rsidRPr="00250357" w:rsidRDefault="00A30E44" w:rsidP="00277A74">
      <w:r w:rsidRPr="00A30E44">
        <w:rPr>
          <w:i/>
        </w:rPr>
        <w:t>Zoektermen:</w:t>
      </w:r>
      <w:r>
        <w:rPr>
          <w:i/>
        </w:rPr>
        <w:t xml:space="preserve"> Borsbeek, fusie gemeente en OCMW, lokaal bestuur, samen integraal, N-VA Borsbeek,</w:t>
      </w:r>
      <w:r w:rsidR="00672B54">
        <w:rPr>
          <w:i/>
        </w:rPr>
        <w:t xml:space="preserve"> OCMW, gemeente, fusie, </w:t>
      </w:r>
      <w:r>
        <w:rPr>
          <w:i/>
        </w:rPr>
        <w:t xml:space="preserve"> </w:t>
      </w:r>
    </w:p>
    <w:sectPr w:rsidR="00A30E44" w:rsidRPr="00250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4"/>
    <w:rsid w:val="001C4C38"/>
    <w:rsid w:val="00250357"/>
    <w:rsid w:val="00277A74"/>
    <w:rsid w:val="002A492D"/>
    <w:rsid w:val="00474819"/>
    <w:rsid w:val="005D01FE"/>
    <w:rsid w:val="00672B54"/>
    <w:rsid w:val="007F3FC9"/>
    <w:rsid w:val="00826F8D"/>
    <w:rsid w:val="00881BDC"/>
    <w:rsid w:val="009A0C4E"/>
    <w:rsid w:val="00A30E44"/>
    <w:rsid w:val="00AA4034"/>
    <w:rsid w:val="00AF56A1"/>
    <w:rsid w:val="00EA243A"/>
    <w:rsid w:val="00ED71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2AF1D-F288-4BD3-9AF8-DC2B217C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DC"/>
    <w:rPr>
      <w:rFonts w:ascii="Arial" w:hAnsi="Arial"/>
    </w:rPr>
  </w:style>
  <w:style w:type="paragraph" w:styleId="Heading1">
    <w:name w:val="heading 1"/>
    <w:basedOn w:val="Normal"/>
    <w:next w:val="Normal"/>
    <w:link w:val="Heading1Char"/>
    <w:uiPriority w:val="9"/>
    <w:qFormat/>
    <w:rsid w:val="00881BDC"/>
    <w:pPr>
      <w:keepNext/>
      <w:keepLines/>
      <w:spacing w:before="48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881BDC"/>
    <w:pPr>
      <w:keepNext/>
      <w:keepLines/>
      <w:spacing w:before="200" w:after="0"/>
      <w:outlineLvl w:val="1"/>
    </w:pPr>
    <w:rPr>
      <w:rFonts w:eastAsiaTheme="majorEastAsia" w:cstheme="majorBidi"/>
      <w:bCs/>
      <w:sz w:val="26"/>
      <w:szCs w:val="26"/>
      <w:u w:val="single"/>
    </w:rPr>
  </w:style>
  <w:style w:type="paragraph" w:styleId="Heading3">
    <w:name w:val="heading 3"/>
    <w:basedOn w:val="Normal"/>
    <w:next w:val="Normal"/>
    <w:link w:val="Heading3Char"/>
    <w:uiPriority w:val="9"/>
    <w:unhideWhenUsed/>
    <w:qFormat/>
    <w:rsid w:val="00AA40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BDC"/>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881BDC"/>
    <w:rPr>
      <w:rFonts w:ascii="Arial" w:eastAsiaTheme="majorEastAsia" w:hAnsi="Arial" w:cstheme="majorBidi"/>
      <w:bCs/>
      <w:sz w:val="26"/>
      <w:szCs w:val="26"/>
      <w:u w:val="single"/>
    </w:rPr>
  </w:style>
  <w:style w:type="character" w:customStyle="1" w:styleId="Heading3Char">
    <w:name w:val="Heading 3 Char"/>
    <w:basedOn w:val="DefaultParagraphFont"/>
    <w:link w:val="Heading3"/>
    <w:uiPriority w:val="9"/>
    <w:rsid w:val="00AA403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77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74"/>
    <w:rPr>
      <w:rFonts w:ascii="Tahoma" w:hAnsi="Tahoma" w:cs="Tahoma"/>
      <w:sz w:val="16"/>
      <w:szCs w:val="16"/>
    </w:rPr>
  </w:style>
  <w:style w:type="character" w:styleId="Hyperlink">
    <w:name w:val="Hyperlink"/>
    <w:basedOn w:val="DefaultParagraphFont"/>
    <w:uiPriority w:val="99"/>
    <w:unhideWhenUsed/>
    <w:rsid w:val="00A30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Casier</dc:creator>
  <cp:lastModifiedBy>Buyst, Peter</cp:lastModifiedBy>
  <cp:revision>3</cp:revision>
  <dcterms:created xsi:type="dcterms:W3CDTF">2016-01-11T20:13:00Z</dcterms:created>
  <dcterms:modified xsi:type="dcterms:W3CDTF">2016-01-11T20:25:00Z</dcterms:modified>
</cp:coreProperties>
</file>